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4AC" w:rsidRPr="007B34AC" w:rsidRDefault="007B34AC" w:rsidP="007B34AC">
      <w:pPr>
        <w:spacing w:after="0" w:line="240" w:lineRule="auto"/>
        <w:jc w:val="center"/>
        <w:rPr>
          <w:rFonts w:ascii="Times New Roman" w:hAnsi="Times New Roman" w:cs="Times New Roman"/>
          <w:b/>
          <w:sz w:val="24"/>
          <w:szCs w:val="24"/>
        </w:rPr>
      </w:pPr>
      <w:r w:rsidRPr="007B34AC">
        <w:rPr>
          <w:rFonts w:ascii="Times New Roman" w:hAnsi="Times New Roman" w:cs="Times New Roman"/>
          <w:b/>
          <w:sz w:val="24"/>
          <w:szCs w:val="24"/>
        </w:rPr>
        <w:t>TRƯỜNG THCS NGUYỄN VĂN LUÔNG</w:t>
      </w:r>
    </w:p>
    <w:p w:rsidR="007B34AC" w:rsidRDefault="007B34AC" w:rsidP="007B34AC">
      <w:pPr>
        <w:spacing w:after="0" w:line="240" w:lineRule="auto"/>
        <w:jc w:val="center"/>
        <w:rPr>
          <w:rFonts w:ascii="Times New Roman" w:hAnsi="Times New Roman" w:cs="Times New Roman"/>
          <w:b/>
          <w:sz w:val="24"/>
          <w:szCs w:val="24"/>
        </w:rPr>
      </w:pPr>
      <w:r w:rsidRPr="007B34AC">
        <w:rPr>
          <w:rFonts w:ascii="Times New Roman" w:hAnsi="Times New Roman" w:cs="Times New Roman"/>
          <w:b/>
          <w:sz w:val="24"/>
          <w:szCs w:val="24"/>
        </w:rPr>
        <w:t>NHÓM KHTN 6</w:t>
      </w:r>
    </w:p>
    <w:p w:rsidR="006514F2" w:rsidRDefault="006514F2" w:rsidP="007B34AC">
      <w:pPr>
        <w:spacing w:after="0" w:line="240" w:lineRule="auto"/>
        <w:jc w:val="center"/>
        <w:rPr>
          <w:rFonts w:ascii="Times New Roman" w:hAnsi="Times New Roman" w:cs="Times New Roman"/>
          <w:b/>
          <w:sz w:val="24"/>
          <w:szCs w:val="24"/>
        </w:rPr>
      </w:pPr>
      <w:hyperlink r:id="rId5" w:history="1">
        <w:r w:rsidRPr="004759BC">
          <w:rPr>
            <w:rStyle w:val="Hyperlink"/>
            <w:rFonts w:ascii="Times New Roman" w:hAnsi="Times New Roman" w:cs="Times New Roman"/>
            <w:b/>
            <w:sz w:val="24"/>
            <w:szCs w:val="24"/>
          </w:rPr>
          <w:t>https://youtu.be/5YSvYJnkVoI</w:t>
        </w:r>
      </w:hyperlink>
    </w:p>
    <w:p w:rsidR="006514F2" w:rsidRDefault="006514F2" w:rsidP="007B34AC">
      <w:pPr>
        <w:spacing w:after="0" w:line="240" w:lineRule="auto"/>
        <w:jc w:val="center"/>
        <w:rPr>
          <w:rFonts w:ascii="Times New Roman" w:hAnsi="Times New Roman" w:cs="Times New Roman"/>
          <w:b/>
          <w:sz w:val="24"/>
          <w:szCs w:val="24"/>
        </w:rPr>
      </w:pPr>
      <w:bookmarkStart w:id="0" w:name="_GoBack"/>
      <w:bookmarkEnd w:id="0"/>
    </w:p>
    <w:p w:rsidR="006514F2" w:rsidRDefault="006514F2" w:rsidP="006514F2">
      <w:pPr>
        <w:spacing w:after="0" w:line="240" w:lineRule="auto"/>
        <w:rPr>
          <w:rFonts w:ascii="Times New Roman" w:hAnsi="Times New Roman" w:cs="Times New Roman"/>
          <w:b/>
          <w:sz w:val="24"/>
          <w:szCs w:val="24"/>
        </w:rPr>
      </w:pPr>
    </w:p>
    <w:p w:rsidR="007B34AC" w:rsidRPr="00D23603" w:rsidRDefault="00D23603" w:rsidP="00D23603">
      <w:pPr>
        <w:spacing w:after="0" w:line="276" w:lineRule="auto"/>
        <w:jc w:val="center"/>
        <w:rPr>
          <w:rFonts w:ascii="Times New Roman" w:hAnsi="Times New Roman" w:cs="Times New Roman"/>
          <w:b/>
          <w:color w:val="0070C0"/>
          <w:sz w:val="28"/>
          <w:szCs w:val="28"/>
        </w:rPr>
      </w:pPr>
      <w:r w:rsidRPr="00D23603">
        <w:rPr>
          <w:rFonts w:ascii="Times New Roman" w:hAnsi="Times New Roman" w:cs="Times New Roman"/>
          <w:b/>
          <w:color w:val="0070C0"/>
          <w:sz w:val="28"/>
          <w:szCs w:val="28"/>
        </w:rPr>
        <w:t>CHỦ ĐỀ 4</w:t>
      </w:r>
    </w:p>
    <w:p w:rsidR="00D23603" w:rsidRPr="00D23603" w:rsidRDefault="00D23603" w:rsidP="00D23603">
      <w:pPr>
        <w:spacing w:after="0" w:line="276" w:lineRule="auto"/>
        <w:ind w:right="-138"/>
        <w:jc w:val="center"/>
        <w:rPr>
          <w:rFonts w:ascii="Times New Roman" w:hAnsi="Times New Roman" w:cs="Times New Roman"/>
          <w:b/>
          <w:color w:val="0070C0"/>
          <w:sz w:val="28"/>
          <w:szCs w:val="28"/>
        </w:rPr>
      </w:pPr>
      <w:r w:rsidRPr="00D23603">
        <w:rPr>
          <w:rFonts w:ascii="Times New Roman" w:hAnsi="Times New Roman" w:cs="Times New Roman"/>
          <w:b/>
          <w:color w:val="0070C0"/>
          <w:sz w:val="28"/>
          <w:szCs w:val="28"/>
        </w:rPr>
        <w:t>MỘT SỐ VẬT LIỆU, NHIÊN LIỆU, NGUYÊN LIỆU, LƯƠNG THỰC – THỰC PHẨM THÔNG DỤNG; TÍNH CHẤT VÀ ỨNG DỤNG CỦA CHÚNG</w:t>
      </w:r>
    </w:p>
    <w:p w:rsidR="00EA61D4" w:rsidRPr="004E1A34" w:rsidRDefault="007B34AC" w:rsidP="00D23603">
      <w:pPr>
        <w:spacing w:line="276" w:lineRule="auto"/>
        <w:jc w:val="center"/>
        <w:rPr>
          <w:rFonts w:ascii="Times New Roman" w:hAnsi="Times New Roman" w:cs="Times New Roman"/>
          <w:b/>
          <w:color w:val="FF0000"/>
          <w:sz w:val="32"/>
          <w:szCs w:val="32"/>
        </w:rPr>
      </w:pPr>
      <w:r w:rsidRPr="004E1A34">
        <w:rPr>
          <w:rFonts w:ascii="Times New Roman" w:hAnsi="Times New Roman" w:cs="Times New Roman"/>
          <w:b/>
          <w:color w:val="FF0000"/>
          <w:sz w:val="32"/>
          <w:szCs w:val="32"/>
        </w:rPr>
        <w:t>BÀI 11: MỘT SỐ VẬT LIỆU THÔNG DỤNG</w:t>
      </w:r>
    </w:p>
    <w:p w:rsidR="007B34AC" w:rsidRPr="009F72B6" w:rsidRDefault="007B34AC" w:rsidP="00D23603">
      <w:pPr>
        <w:numPr>
          <w:ilvl w:val="0"/>
          <w:numId w:val="1"/>
        </w:numPr>
        <w:ind w:left="142"/>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Một số vật liệu thông dụng:</w:t>
      </w:r>
    </w:p>
    <w:p w:rsidR="007B34AC" w:rsidRPr="00D23603" w:rsidRDefault="009F72B6" w:rsidP="00D23603">
      <w:pPr>
        <w:ind w:left="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B34AC" w:rsidRPr="00D23603">
        <w:rPr>
          <w:rFonts w:ascii="Times New Roman" w:hAnsi="Times New Roman" w:cs="Times New Roman"/>
          <w:color w:val="000000" w:themeColor="text1"/>
          <w:sz w:val="28"/>
          <w:szCs w:val="28"/>
        </w:rPr>
        <w:t>Vật liệu là chất hoặc hỗn hợp một số chất được con người sử dụng như nguyên liệu đầu vào trong quá trình sản xuất hoặc chế tạo để làm ra những sản phẩm phục vụ cuộc sống.</w:t>
      </w:r>
    </w:p>
    <w:p w:rsidR="007B34AC" w:rsidRPr="009F72B6" w:rsidRDefault="007B34AC" w:rsidP="00D23603">
      <w:pPr>
        <w:numPr>
          <w:ilvl w:val="0"/>
          <w:numId w:val="1"/>
        </w:numPr>
        <w:ind w:left="142"/>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Một số tính chất và ứng dùng của vật liệu:</w:t>
      </w:r>
    </w:p>
    <w:p w:rsidR="007B34AC" w:rsidRPr="00D23603" w:rsidRDefault="007B34AC" w:rsidP="00D23603">
      <w:pPr>
        <w:spacing w:after="0" w:line="240" w:lineRule="auto"/>
        <w:ind w:left="142"/>
        <w:rPr>
          <w:rFonts w:ascii="Times New Roman" w:hAnsi="Times New Roman" w:cs="Times New Roman"/>
          <w:color w:val="000000" w:themeColor="text1"/>
          <w:sz w:val="28"/>
          <w:szCs w:val="28"/>
        </w:rPr>
      </w:pPr>
      <w:r w:rsidRPr="00D23603">
        <w:rPr>
          <w:rFonts w:ascii="Times New Roman" w:hAnsi="Times New Roman" w:cs="Times New Roman"/>
          <w:color w:val="000000" w:themeColor="text1"/>
          <w:sz w:val="28"/>
          <w:szCs w:val="28"/>
        </w:rPr>
        <w:t>Mỗi loại vật liệu đều có những tính chất riêng, ví dụ:</w:t>
      </w:r>
    </w:p>
    <w:p w:rsidR="007B34AC" w:rsidRPr="00D23603" w:rsidRDefault="007B34AC" w:rsidP="00D23603">
      <w:pPr>
        <w:spacing w:after="0" w:line="240" w:lineRule="auto"/>
        <w:ind w:left="142"/>
        <w:rPr>
          <w:rFonts w:ascii="Times New Roman" w:hAnsi="Times New Roman" w:cs="Times New Roman"/>
          <w:color w:val="000000" w:themeColor="text1"/>
          <w:sz w:val="28"/>
          <w:szCs w:val="28"/>
        </w:rPr>
      </w:pPr>
      <w:r w:rsidRPr="00D23603">
        <w:rPr>
          <w:rFonts w:ascii="Times New Roman" w:hAnsi="Times New Roman" w:cs="Times New Roman"/>
          <w:color w:val="000000" w:themeColor="text1"/>
          <w:sz w:val="28"/>
          <w:szCs w:val="28"/>
        </w:rPr>
        <w:t>-Vật liệu bằng kim loại có tính dẫn điện, dẫn nhiệt, dễ bị ăn mòn, bị gỉ.</w:t>
      </w:r>
    </w:p>
    <w:p w:rsidR="007B34AC" w:rsidRPr="00D23603" w:rsidRDefault="007B34AC" w:rsidP="00D23603">
      <w:pPr>
        <w:spacing w:after="0" w:line="240" w:lineRule="auto"/>
        <w:ind w:left="142"/>
        <w:rPr>
          <w:rFonts w:ascii="Times New Roman" w:hAnsi="Times New Roman" w:cs="Times New Roman"/>
          <w:color w:val="000000" w:themeColor="text1"/>
          <w:sz w:val="28"/>
          <w:szCs w:val="28"/>
        </w:rPr>
      </w:pPr>
      <w:r w:rsidRPr="00D23603">
        <w:rPr>
          <w:rFonts w:ascii="Times New Roman" w:hAnsi="Times New Roman" w:cs="Times New Roman"/>
          <w:color w:val="000000" w:themeColor="text1"/>
          <w:sz w:val="28"/>
          <w:szCs w:val="28"/>
        </w:rPr>
        <w:t>-Vật liệu bằng nhựa và thủy tinh không dẫn điện, không dẫn nhiệt, ít bị ăn mòn và không bị gỉ.</w:t>
      </w:r>
    </w:p>
    <w:p w:rsidR="00D23603" w:rsidRPr="00D23603" w:rsidRDefault="007B34AC" w:rsidP="00D23603">
      <w:pPr>
        <w:spacing w:after="0" w:line="240" w:lineRule="auto"/>
        <w:ind w:left="142"/>
        <w:rPr>
          <w:rFonts w:ascii="Times New Roman" w:hAnsi="Times New Roman" w:cs="Times New Roman"/>
          <w:color w:val="000000" w:themeColor="text1"/>
          <w:sz w:val="28"/>
          <w:szCs w:val="28"/>
        </w:rPr>
      </w:pPr>
      <w:r w:rsidRPr="00D23603">
        <w:rPr>
          <w:rFonts w:ascii="Times New Roman" w:hAnsi="Times New Roman" w:cs="Times New Roman"/>
          <w:color w:val="000000" w:themeColor="text1"/>
          <w:sz w:val="28"/>
          <w:szCs w:val="28"/>
        </w:rPr>
        <w:t>-Vật liệu bằng cao su không dẫn nhiệt, không dẫn điện, có tính đàn hồi, ít bị biến đổi khi gặp nóng hay lạnh, không tan trong nước, tan được trong xi măng, ít bị ăn mòn.</w:t>
      </w:r>
    </w:p>
    <w:p w:rsidR="007B34AC" w:rsidRPr="00D23603" w:rsidRDefault="007B34AC" w:rsidP="00D23603">
      <w:pPr>
        <w:spacing w:after="0" w:line="240" w:lineRule="auto"/>
        <w:rPr>
          <w:rFonts w:ascii="Times New Roman" w:hAnsi="Times New Roman" w:cs="Times New Roman"/>
          <w:b/>
          <w:color w:val="00B050"/>
          <w:sz w:val="28"/>
          <w:szCs w:val="28"/>
        </w:rPr>
      </w:pPr>
      <w:r w:rsidRPr="00D23603">
        <w:rPr>
          <w:rFonts w:ascii="Times New Roman" w:hAnsi="Times New Roman" w:cs="Times New Roman"/>
          <w:color w:val="00B050"/>
          <w:sz w:val="32"/>
          <w:szCs w:val="32"/>
        </w:rPr>
        <w:t xml:space="preserve">3. </w:t>
      </w:r>
      <w:r w:rsidRPr="009F72B6">
        <w:rPr>
          <w:rFonts w:ascii="Times New Roman" w:hAnsi="Times New Roman" w:cs="Times New Roman"/>
          <w:b/>
          <w:color w:val="0070C0"/>
          <w:sz w:val="28"/>
          <w:szCs w:val="28"/>
        </w:rPr>
        <w:t>Sử dụng vật liệu an toàn, hiệu quả và đảm bảo sự phát triển bền vững:</w:t>
      </w:r>
    </w:p>
    <w:p w:rsidR="007B34AC" w:rsidRDefault="009F72B6" w:rsidP="00D23603">
      <w:pPr>
        <w:spacing w:after="0" w:line="240" w:lineRule="auto"/>
        <w:ind w:left="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B34AC" w:rsidRPr="00D23603">
        <w:rPr>
          <w:rFonts w:ascii="Times New Roman" w:hAnsi="Times New Roman" w:cs="Times New Roman"/>
          <w:color w:val="000000" w:themeColor="text1"/>
          <w:sz w:val="28"/>
          <w:szCs w:val="28"/>
        </w:rPr>
        <w:t>Sử dụng vật liệu an toàn, hiệu quả sẽ bảo vệ sức khỏe con người và tiết kiệm để giảm giá thành sản phẩm. Sử dụng các vật liệu mới, tiết kiệm kinh tế, tiết kiệm năng lượng, thân thiện với môi trường sẽ đảm bảo sự phát triển bền vững.</w:t>
      </w:r>
    </w:p>
    <w:p w:rsidR="008B4962" w:rsidRPr="004E1A34" w:rsidRDefault="008B4962" w:rsidP="00D23603">
      <w:pPr>
        <w:spacing w:after="0" w:line="240" w:lineRule="auto"/>
        <w:ind w:left="142"/>
        <w:rPr>
          <w:rFonts w:ascii="Times New Roman" w:hAnsi="Times New Roman" w:cs="Times New Roman"/>
          <w:b/>
          <w:color w:val="00B050"/>
          <w:sz w:val="28"/>
          <w:szCs w:val="28"/>
        </w:rPr>
      </w:pPr>
    </w:p>
    <w:p w:rsidR="007B34AC" w:rsidRPr="009F72B6" w:rsidRDefault="007B34AC" w:rsidP="00D23603">
      <w:pPr>
        <w:spacing w:after="0" w:line="240" w:lineRule="auto"/>
        <w:ind w:left="142"/>
        <w:rPr>
          <w:rFonts w:ascii="Times New Roman" w:hAnsi="Times New Roman" w:cs="Times New Roman"/>
          <w:b/>
          <w:color w:val="0070C0"/>
          <w:sz w:val="32"/>
          <w:szCs w:val="32"/>
          <w:u w:val="single"/>
        </w:rPr>
      </w:pPr>
      <w:r w:rsidRPr="009F72B6">
        <w:rPr>
          <w:rFonts w:ascii="Times New Roman" w:hAnsi="Times New Roman" w:cs="Times New Roman"/>
          <w:b/>
          <w:color w:val="0070C0"/>
          <w:sz w:val="32"/>
          <w:szCs w:val="32"/>
          <w:u w:val="single"/>
        </w:rPr>
        <w:t>Bài tập:</w:t>
      </w:r>
    </w:p>
    <w:p w:rsidR="00D23603" w:rsidRPr="009F72B6" w:rsidRDefault="00D23603" w:rsidP="00D23603">
      <w:pPr>
        <w:spacing w:after="0" w:line="240" w:lineRule="auto"/>
        <w:ind w:left="142"/>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Câu 1/59 SGK</w:t>
      </w:r>
    </w:p>
    <w:tbl>
      <w:tblPr>
        <w:tblStyle w:val="TableGrid"/>
        <w:tblW w:w="0" w:type="auto"/>
        <w:tblInd w:w="142" w:type="dxa"/>
        <w:tblLook w:val="04A0" w:firstRow="1" w:lastRow="0" w:firstColumn="1" w:lastColumn="0" w:noHBand="0" w:noVBand="1"/>
      </w:tblPr>
      <w:tblGrid>
        <w:gridCol w:w="987"/>
        <w:gridCol w:w="2268"/>
        <w:gridCol w:w="2946"/>
        <w:gridCol w:w="2866"/>
      </w:tblGrid>
      <w:tr w:rsidR="00D23603" w:rsidTr="00D23603">
        <w:tc>
          <w:tcPr>
            <w:tcW w:w="987" w:type="dxa"/>
          </w:tcPr>
          <w:p w:rsidR="00D23603" w:rsidRPr="008B4962" w:rsidRDefault="00D23603" w:rsidP="008B4962">
            <w:pPr>
              <w:jc w:val="center"/>
              <w:rPr>
                <w:rFonts w:ascii="Times New Roman" w:hAnsi="Times New Roman" w:cs="Times New Roman"/>
                <w:b/>
                <w:color w:val="00B050"/>
                <w:sz w:val="28"/>
                <w:szCs w:val="28"/>
              </w:rPr>
            </w:pPr>
            <w:r w:rsidRPr="008B4962">
              <w:rPr>
                <w:rFonts w:ascii="Times New Roman" w:hAnsi="Times New Roman" w:cs="Times New Roman"/>
                <w:b/>
                <w:color w:val="00B050"/>
                <w:sz w:val="28"/>
                <w:szCs w:val="28"/>
              </w:rPr>
              <w:t>STT</w:t>
            </w:r>
          </w:p>
        </w:tc>
        <w:tc>
          <w:tcPr>
            <w:tcW w:w="2268" w:type="dxa"/>
          </w:tcPr>
          <w:p w:rsidR="00D23603" w:rsidRPr="008B4962" w:rsidRDefault="00D23603" w:rsidP="008B4962">
            <w:pPr>
              <w:jc w:val="center"/>
              <w:rPr>
                <w:rFonts w:ascii="Times New Roman" w:hAnsi="Times New Roman" w:cs="Times New Roman"/>
                <w:b/>
                <w:color w:val="00B050"/>
                <w:sz w:val="28"/>
                <w:szCs w:val="28"/>
              </w:rPr>
            </w:pPr>
            <w:r w:rsidRPr="008B4962">
              <w:rPr>
                <w:rFonts w:ascii="Times New Roman" w:hAnsi="Times New Roman" w:cs="Times New Roman"/>
                <w:b/>
                <w:color w:val="00B050"/>
                <w:sz w:val="28"/>
                <w:szCs w:val="28"/>
              </w:rPr>
              <w:t>Tên vật liệu</w:t>
            </w:r>
          </w:p>
        </w:tc>
        <w:tc>
          <w:tcPr>
            <w:tcW w:w="2946" w:type="dxa"/>
          </w:tcPr>
          <w:p w:rsidR="00D23603" w:rsidRPr="008B4962" w:rsidRDefault="00D23603" w:rsidP="008B4962">
            <w:pPr>
              <w:jc w:val="center"/>
              <w:rPr>
                <w:rFonts w:ascii="Times New Roman" w:hAnsi="Times New Roman" w:cs="Times New Roman"/>
                <w:b/>
                <w:color w:val="00B050"/>
                <w:sz w:val="28"/>
                <w:szCs w:val="28"/>
              </w:rPr>
            </w:pPr>
            <w:r w:rsidRPr="008B4962">
              <w:rPr>
                <w:rFonts w:ascii="Times New Roman" w:hAnsi="Times New Roman" w:cs="Times New Roman"/>
                <w:b/>
                <w:color w:val="00B050"/>
                <w:sz w:val="28"/>
                <w:szCs w:val="28"/>
              </w:rPr>
              <w:t>Đặc điểm/Tính chất</w:t>
            </w:r>
          </w:p>
        </w:tc>
        <w:tc>
          <w:tcPr>
            <w:tcW w:w="2866" w:type="dxa"/>
          </w:tcPr>
          <w:p w:rsidR="00D23603" w:rsidRPr="008B4962" w:rsidRDefault="00D23603" w:rsidP="008B4962">
            <w:pPr>
              <w:jc w:val="center"/>
              <w:rPr>
                <w:rFonts w:ascii="Times New Roman" w:hAnsi="Times New Roman" w:cs="Times New Roman"/>
                <w:b/>
                <w:color w:val="00B050"/>
                <w:sz w:val="28"/>
                <w:szCs w:val="28"/>
              </w:rPr>
            </w:pPr>
            <w:r w:rsidRPr="008B4962">
              <w:rPr>
                <w:rFonts w:ascii="Times New Roman" w:hAnsi="Times New Roman" w:cs="Times New Roman"/>
                <w:b/>
                <w:color w:val="00B050"/>
                <w:sz w:val="28"/>
                <w:szCs w:val="28"/>
              </w:rPr>
              <w:t>Công dụng</w:t>
            </w:r>
          </w:p>
        </w:tc>
      </w:tr>
      <w:tr w:rsidR="00D23603" w:rsidTr="00D23603">
        <w:tc>
          <w:tcPr>
            <w:tcW w:w="987" w:type="dxa"/>
          </w:tcPr>
          <w:p w:rsidR="00D23603" w:rsidRPr="008B4962" w:rsidRDefault="00D23603" w:rsidP="008B4962">
            <w:pPr>
              <w:jc w:val="center"/>
              <w:rPr>
                <w:rFonts w:ascii="Times New Roman" w:hAnsi="Times New Roman" w:cs="Times New Roman"/>
                <w:sz w:val="28"/>
                <w:szCs w:val="28"/>
              </w:rPr>
            </w:pPr>
            <w:r w:rsidRPr="008B4962">
              <w:rPr>
                <w:rFonts w:ascii="Times New Roman" w:hAnsi="Times New Roman" w:cs="Times New Roman"/>
                <w:sz w:val="28"/>
                <w:szCs w:val="28"/>
              </w:rPr>
              <w:t>1</w:t>
            </w:r>
          </w:p>
        </w:tc>
        <w:tc>
          <w:tcPr>
            <w:tcW w:w="2268" w:type="dxa"/>
          </w:tcPr>
          <w:p w:rsidR="00D23603" w:rsidRPr="00D23603" w:rsidRDefault="00D23603" w:rsidP="008B4962">
            <w:pPr>
              <w:jc w:val="center"/>
              <w:rPr>
                <w:rFonts w:ascii="Times New Roman" w:hAnsi="Times New Roman" w:cs="Times New Roman"/>
                <w:sz w:val="28"/>
                <w:szCs w:val="28"/>
              </w:rPr>
            </w:pPr>
            <w:r w:rsidRPr="00D23603">
              <w:rPr>
                <w:rFonts w:ascii="Times New Roman" w:hAnsi="Times New Roman" w:cs="Times New Roman"/>
                <w:sz w:val="28"/>
                <w:szCs w:val="28"/>
              </w:rPr>
              <w:t>Kim loại</w:t>
            </w:r>
          </w:p>
        </w:tc>
        <w:tc>
          <w:tcPr>
            <w:tcW w:w="2946" w:type="dxa"/>
          </w:tcPr>
          <w:p w:rsidR="00D23603" w:rsidRPr="00D23603" w:rsidRDefault="00D23603" w:rsidP="008B4962">
            <w:pPr>
              <w:jc w:val="center"/>
              <w:rPr>
                <w:rFonts w:ascii="Times New Roman" w:hAnsi="Times New Roman" w:cs="Times New Roman"/>
                <w:sz w:val="28"/>
                <w:szCs w:val="28"/>
              </w:rPr>
            </w:pPr>
            <w:r w:rsidRPr="00D23603">
              <w:rPr>
                <w:rFonts w:ascii="Times New Roman" w:hAnsi="Times New Roman" w:cs="Times New Roman"/>
                <w:sz w:val="28"/>
                <w:szCs w:val="28"/>
              </w:rPr>
              <w:t>?</w:t>
            </w:r>
          </w:p>
        </w:tc>
        <w:tc>
          <w:tcPr>
            <w:tcW w:w="2866" w:type="dxa"/>
          </w:tcPr>
          <w:p w:rsidR="00D23603" w:rsidRPr="00D23603" w:rsidRDefault="00D23603" w:rsidP="008B4962">
            <w:pPr>
              <w:jc w:val="center"/>
              <w:rPr>
                <w:rFonts w:ascii="Times New Roman" w:hAnsi="Times New Roman" w:cs="Times New Roman"/>
                <w:sz w:val="28"/>
                <w:szCs w:val="28"/>
              </w:rPr>
            </w:pPr>
            <w:r w:rsidRPr="00D23603">
              <w:rPr>
                <w:rFonts w:ascii="Times New Roman" w:hAnsi="Times New Roman" w:cs="Times New Roman"/>
                <w:sz w:val="28"/>
                <w:szCs w:val="28"/>
              </w:rPr>
              <w:t>?</w:t>
            </w:r>
          </w:p>
        </w:tc>
      </w:tr>
      <w:tr w:rsidR="00D23603" w:rsidTr="00D23603">
        <w:tc>
          <w:tcPr>
            <w:tcW w:w="987" w:type="dxa"/>
          </w:tcPr>
          <w:p w:rsidR="00D23603" w:rsidRPr="008B4962" w:rsidRDefault="00D23603" w:rsidP="008B4962">
            <w:pPr>
              <w:jc w:val="center"/>
              <w:rPr>
                <w:rFonts w:ascii="Times New Roman" w:hAnsi="Times New Roman" w:cs="Times New Roman"/>
                <w:sz w:val="28"/>
                <w:szCs w:val="28"/>
              </w:rPr>
            </w:pPr>
            <w:r w:rsidRPr="008B4962">
              <w:rPr>
                <w:rFonts w:ascii="Times New Roman" w:hAnsi="Times New Roman" w:cs="Times New Roman"/>
                <w:sz w:val="28"/>
                <w:szCs w:val="28"/>
              </w:rPr>
              <w:t>2</w:t>
            </w:r>
          </w:p>
        </w:tc>
        <w:tc>
          <w:tcPr>
            <w:tcW w:w="2268" w:type="dxa"/>
          </w:tcPr>
          <w:p w:rsidR="00D23603" w:rsidRPr="00D23603" w:rsidRDefault="00D23603" w:rsidP="008B4962">
            <w:pPr>
              <w:jc w:val="center"/>
              <w:rPr>
                <w:rFonts w:ascii="Times New Roman" w:hAnsi="Times New Roman" w:cs="Times New Roman"/>
                <w:sz w:val="28"/>
                <w:szCs w:val="28"/>
              </w:rPr>
            </w:pPr>
            <w:r w:rsidRPr="00D23603">
              <w:rPr>
                <w:rFonts w:ascii="Times New Roman" w:hAnsi="Times New Roman" w:cs="Times New Roman"/>
                <w:sz w:val="28"/>
                <w:szCs w:val="28"/>
              </w:rPr>
              <w:t>?</w:t>
            </w:r>
          </w:p>
        </w:tc>
        <w:tc>
          <w:tcPr>
            <w:tcW w:w="2946" w:type="dxa"/>
          </w:tcPr>
          <w:p w:rsidR="00D23603" w:rsidRPr="00D23603" w:rsidRDefault="00D23603" w:rsidP="008B4962">
            <w:pPr>
              <w:jc w:val="center"/>
              <w:rPr>
                <w:rFonts w:ascii="Times New Roman" w:hAnsi="Times New Roman" w:cs="Times New Roman"/>
                <w:sz w:val="28"/>
                <w:szCs w:val="28"/>
              </w:rPr>
            </w:pPr>
            <w:r w:rsidRPr="00D23603">
              <w:rPr>
                <w:rFonts w:ascii="Times New Roman" w:hAnsi="Times New Roman" w:cs="Times New Roman"/>
                <w:sz w:val="28"/>
                <w:szCs w:val="28"/>
              </w:rPr>
              <w:t>Có tính dẻo và đàn hồi</w:t>
            </w:r>
          </w:p>
        </w:tc>
        <w:tc>
          <w:tcPr>
            <w:tcW w:w="2866" w:type="dxa"/>
          </w:tcPr>
          <w:p w:rsidR="00D23603" w:rsidRPr="00D23603" w:rsidRDefault="00D23603" w:rsidP="008B4962">
            <w:pPr>
              <w:jc w:val="center"/>
              <w:rPr>
                <w:rFonts w:ascii="Times New Roman" w:hAnsi="Times New Roman" w:cs="Times New Roman"/>
                <w:sz w:val="28"/>
                <w:szCs w:val="28"/>
              </w:rPr>
            </w:pPr>
            <w:r w:rsidRPr="00D23603">
              <w:rPr>
                <w:rFonts w:ascii="Times New Roman" w:hAnsi="Times New Roman" w:cs="Times New Roman"/>
                <w:sz w:val="28"/>
                <w:szCs w:val="28"/>
              </w:rPr>
              <w:t>?</w:t>
            </w:r>
          </w:p>
        </w:tc>
      </w:tr>
      <w:tr w:rsidR="00D23603" w:rsidTr="00D23603">
        <w:tc>
          <w:tcPr>
            <w:tcW w:w="987" w:type="dxa"/>
          </w:tcPr>
          <w:p w:rsidR="00D23603" w:rsidRPr="008B4962" w:rsidRDefault="00D23603" w:rsidP="008B4962">
            <w:pPr>
              <w:jc w:val="center"/>
              <w:rPr>
                <w:rFonts w:ascii="Times New Roman" w:hAnsi="Times New Roman" w:cs="Times New Roman"/>
                <w:sz w:val="28"/>
                <w:szCs w:val="28"/>
              </w:rPr>
            </w:pPr>
            <w:r w:rsidRPr="008B4962">
              <w:rPr>
                <w:rFonts w:ascii="Times New Roman" w:hAnsi="Times New Roman" w:cs="Times New Roman"/>
                <w:sz w:val="28"/>
                <w:szCs w:val="28"/>
              </w:rPr>
              <w:t>3</w:t>
            </w:r>
          </w:p>
        </w:tc>
        <w:tc>
          <w:tcPr>
            <w:tcW w:w="2268" w:type="dxa"/>
          </w:tcPr>
          <w:p w:rsidR="00D23603" w:rsidRPr="00D23603" w:rsidRDefault="00D23603" w:rsidP="008B4962">
            <w:pPr>
              <w:jc w:val="center"/>
              <w:rPr>
                <w:rFonts w:ascii="Times New Roman" w:hAnsi="Times New Roman" w:cs="Times New Roman"/>
                <w:sz w:val="28"/>
                <w:szCs w:val="28"/>
              </w:rPr>
            </w:pPr>
            <w:r w:rsidRPr="00D23603">
              <w:rPr>
                <w:rFonts w:ascii="Times New Roman" w:hAnsi="Times New Roman" w:cs="Times New Roman"/>
                <w:sz w:val="28"/>
                <w:szCs w:val="28"/>
              </w:rPr>
              <w:t>?</w:t>
            </w:r>
          </w:p>
        </w:tc>
        <w:tc>
          <w:tcPr>
            <w:tcW w:w="2946" w:type="dxa"/>
          </w:tcPr>
          <w:p w:rsidR="00D23603" w:rsidRPr="00D23603" w:rsidRDefault="00D23603" w:rsidP="008B4962">
            <w:pPr>
              <w:jc w:val="center"/>
              <w:rPr>
                <w:rFonts w:ascii="Times New Roman" w:hAnsi="Times New Roman" w:cs="Times New Roman"/>
                <w:sz w:val="28"/>
                <w:szCs w:val="28"/>
              </w:rPr>
            </w:pPr>
            <w:r w:rsidRPr="00D23603">
              <w:rPr>
                <w:rFonts w:ascii="Times New Roman" w:hAnsi="Times New Roman" w:cs="Times New Roman"/>
                <w:sz w:val="28"/>
                <w:szCs w:val="28"/>
              </w:rPr>
              <w:t>?</w:t>
            </w:r>
          </w:p>
        </w:tc>
        <w:tc>
          <w:tcPr>
            <w:tcW w:w="2866" w:type="dxa"/>
          </w:tcPr>
          <w:p w:rsidR="00D23603" w:rsidRPr="00D23603" w:rsidRDefault="00D23603" w:rsidP="008B4962">
            <w:pPr>
              <w:jc w:val="center"/>
              <w:rPr>
                <w:rFonts w:ascii="Times New Roman" w:hAnsi="Times New Roman" w:cs="Times New Roman"/>
                <w:sz w:val="28"/>
                <w:szCs w:val="28"/>
              </w:rPr>
            </w:pPr>
            <w:r w:rsidRPr="00D23603">
              <w:rPr>
                <w:rFonts w:ascii="Times New Roman" w:hAnsi="Times New Roman" w:cs="Times New Roman"/>
                <w:sz w:val="28"/>
                <w:szCs w:val="28"/>
              </w:rPr>
              <w:t>Làm của kính, bể cá,…</w:t>
            </w:r>
          </w:p>
        </w:tc>
      </w:tr>
    </w:tbl>
    <w:p w:rsidR="008B4962" w:rsidRPr="009F72B6" w:rsidRDefault="008B4962" w:rsidP="00D23603">
      <w:pPr>
        <w:spacing w:after="0" w:line="240" w:lineRule="auto"/>
        <w:ind w:left="142"/>
        <w:rPr>
          <w:rFonts w:ascii="Times New Roman" w:hAnsi="Times New Roman" w:cs="Times New Roman"/>
          <w:b/>
          <w:color w:val="00B050"/>
          <w:sz w:val="28"/>
          <w:szCs w:val="28"/>
        </w:rPr>
      </w:pPr>
    </w:p>
    <w:p w:rsidR="008B4962" w:rsidRPr="009F72B6" w:rsidRDefault="008B4962" w:rsidP="004E1A34">
      <w:pPr>
        <w:spacing w:after="0" w:line="240" w:lineRule="auto"/>
        <w:ind w:left="142"/>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Đáp án:</w:t>
      </w:r>
    </w:p>
    <w:tbl>
      <w:tblPr>
        <w:tblStyle w:val="TableGrid"/>
        <w:tblW w:w="9351" w:type="dxa"/>
        <w:tblInd w:w="142" w:type="dxa"/>
        <w:tblLook w:val="04A0" w:firstRow="1" w:lastRow="0" w:firstColumn="1" w:lastColumn="0" w:noHBand="0" w:noVBand="1"/>
      </w:tblPr>
      <w:tblGrid>
        <w:gridCol w:w="746"/>
        <w:gridCol w:w="1659"/>
        <w:gridCol w:w="2693"/>
        <w:gridCol w:w="4253"/>
      </w:tblGrid>
      <w:tr w:rsidR="00BF4868" w:rsidTr="00BF4868">
        <w:tc>
          <w:tcPr>
            <w:tcW w:w="746" w:type="dxa"/>
          </w:tcPr>
          <w:p w:rsidR="008B4962" w:rsidRPr="008B4962" w:rsidRDefault="008B4962" w:rsidP="00394659">
            <w:pPr>
              <w:jc w:val="center"/>
              <w:rPr>
                <w:rFonts w:ascii="Times New Roman" w:hAnsi="Times New Roman" w:cs="Times New Roman"/>
                <w:b/>
                <w:color w:val="00B050"/>
                <w:sz w:val="28"/>
                <w:szCs w:val="28"/>
              </w:rPr>
            </w:pPr>
            <w:r w:rsidRPr="008B4962">
              <w:rPr>
                <w:rFonts w:ascii="Times New Roman" w:hAnsi="Times New Roman" w:cs="Times New Roman"/>
                <w:b/>
                <w:color w:val="00B050"/>
                <w:sz w:val="28"/>
                <w:szCs w:val="28"/>
              </w:rPr>
              <w:t>STT</w:t>
            </w:r>
          </w:p>
        </w:tc>
        <w:tc>
          <w:tcPr>
            <w:tcW w:w="1659" w:type="dxa"/>
          </w:tcPr>
          <w:p w:rsidR="008B4962" w:rsidRPr="008B4962" w:rsidRDefault="008B4962" w:rsidP="00394659">
            <w:pPr>
              <w:jc w:val="center"/>
              <w:rPr>
                <w:rFonts w:ascii="Times New Roman" w:hAnsi="Times New Roman" w:cs="Times New Roman"/>
                <w:b/>
                <w:color w:val="00B050"/>
                <w:sz w:val="28"/>
                <w:szCs w:val="28"/>
              </w:rPr>
            </w:pPr>
            <w:r w:rsidRPr="008B4962">
              <w:rPr>
                <w:rFonts w:ascii="Times New Roman" w:hAnsi="Times New Roman" w:cs="Times New Roman"/>
                <w:b/>
                <w:color w:val="00B050"/>
                <w:sz w:val="28"/>
                <w:szCs w:val="28"/>
              </w:rPr>
              <w:t>Tên vật liệu</w:t>
            </w:r>
          </w:p>
        </w:tc>
        <w:tc>
          <w:tcPr>
            <w:tcW w:w="2693" w:type="dxa"/>
          </w:tcPr>
          <w:p w:rsidR="008B4962" w:rsidRPr="008B4962" w:rsidRDefault="008B4962" w:rsidP="00394659">
            <w:pPr>
              <w:jc w:val="center"/>
              <w:rPr>
                <w:rFonts w:ascii="Times New Roman" w:hAnsi="Times New Roman" w:cs="Times New Roman"/>
                <w:b/>
                <w:color w:val="00B050"/>
                <w:sz w:val="28"/>
                <w:szCs w:val="28"/>
              </w:rPr>
            </w:pPr>
            <w:r w:rsidRPr="008B4962">
              <w:rPr>
                <w:rFonts w:ascii="Times New Roman" w:hAnsi="Times New Roman" w:cs="Times New Roman"/>
                <w:b/>
                <w:color w:val="00B050"/>
                <w:sz w:val="28"/>
                <w:szCs w:val="28"/>
              </w:rPr>
              <w:t>Đặc điểm/Tính chất</w:t>
            </w:r>
          </w:p>
        </w:tc>
        <w:tc>
          <w:tcPr>
            <w:tcW w:w="4253" w:type="dxa"/>
          </w:tcPr>
          <w:p w:rsidR="008B4962" w:rsidRPr="008B4962" w:rsidRDefault="008B4962" w:rsidP="00394659">
            <w:pPr>
              <w:jc w:val="center"/>
              <w:rPr>
                <w:rFonts w:ascii="Times New Roman" w:hAnsi="Times New Roman" w:cs="Times New Roman"/>
                <w:b/>
                <w:color w:val="00B050"/>
                <w:sz w:val="28"/>
                <w:szCs w:val="28"/>
              </w:rPr>
            </w:pPr>
            <w:r w:rsidRPr="008B4962">
              <w:rPr>
                <w:rFonts w:ascii="Times New Roman" w:hAnsi="Times New Roman" w:cs="Times New Roman"/>
                <w:b/>
                <w:color w:val="00B050"/>
                <w:sz w:val="28"/>
                <w:szCs w:val="28"/>
              </w:rPr>
              <w:t>Công dụng</w:t>
            </w:r>
          </w:p>
        </w:tc>
      </w:tr>
      <w:tr w:rsidR="00BF4868" w:rsidTr="00BF4868">
        <w:tc>
          <w:tcPr>
            <w:tcW w:w="746" w:type="dxa"/>
          </w:tcPr>
          <w:p w:rsidR="008B4962" w:rsidRPr="008B4962" w:rsidRDefault="008B4962" w:rsidP="008B4962">
            <w:pPr>
              <w:spacing w:line="276" w:lineRule="auto"/>
              <w:jc w:val="center"/>
              <w:rPr>
                <w:rFonts w:ascii="Times New Roman" w:hAnsi="Times New Roman" w:cs="Times New Roman"/>
                <w:sz w:val="28"/>
                <w:szCs w:val="28"/>
              </w:rPr>
            </w:pPr>
            <w:r w:rsidRPr="008B4962">
              <w:rPr>
                <w:rFonts w:ascii="Times New Roman" w:hAnsi="Times New Roman" w:cs="Times New Roman"/>
                <w:sz w:val="28"/>
                <w:szCs w:val="28"/>
              </w:rPr>
              <w:t>1</w:t>
            </w:r>
          </w:p>
        </w:tc>
        <w:tc>
          <w:tcPr>
            <w:tcW w:w="1659" w:type="dxa"/>
          </w:tcPr>
          <w:p w:rsidR="008B4962" w:rsidRPr="00BF4868" w:rsidRDefault="008B4962" w:rsidP="004E1A34">
            <w:pPr>
              <w:spacing w:line="276" w:lineRule="auto"/>
              <w:rPr>
                <w:rFonts w:ascii="Times New Roman" w:hAnsi="Times New Roman" w:cs="Times New Roman"/>
                <w:sz w:val="26"/>
                <w:szCs w:val="26"/>
              </w:rPr>
            </w:pPr>
            <w:r w:rsidRPr="00BF4868">
              <w:rPr>
                <w:rFonts w:ascii="Times New Roman" w:hAnsi="Times New Roman" w:cs="Times New Roman"/>
                <w:sz w:val="26"/>
                <w:szCs w:val="26"/>
              </w:rPr>
              <w:t>Kim loại</w:t>
            </w:r>
          </w:p>
        </w:tc>
        <w:tc>
          <w:tcPr>
            <w:tcW w:w="2693" w:type="dxa"/>
          </w:tcPr>
          <w:p w:rsidR="008B4962" w:rsidRPr="00BF4868" w:rsidRDefault="00BF4868" w:rsidP="004E1A34">
            <w:pPr>
              <w:spacing w:line="276" w:lineRule="auto"/>
              <w:rPr>
                <w:rFonts w:ascii="Times New Roman" w:hAnsi="Times New Roman" w:cs="Times New Roman"/>
                <w:sz w:val="26"/>
                <w:szCs w:val="26"/>
              </w:rPr>
            </w:pPr>
            <w:r w:rsidRPr="004E1A34">
              <w:rPr>
                <w:rFonts w:ascii="Times New Roman" w:hAnsi="Times New Roman" w:cs="Times New Roman"/>
                <w:color w:val="FF0000"/>
                <w:sz w:val="26"/>
                <w:szCs w:val="26"/>
              </w:rPr>
              <w:t>Dẫn nhiệt</w:t>
            </w:r>
          </w:p>
        </w:tc>
        <w:tc>
          <w:tcPr>
            <w:tcW w:w="4253" w:type="dxa"/>
          </w:tcPr>
          <w:p w:rsidR="008B4962" w:rsidRPr="004E1A34" w:rsidRDefault="00BF4868" w:rsidP="004E1A34">
            <w:pPr>
              <w:spacing w:line="276" w:lineRule="auto"/>
              <w:rPr>
                <w:rFonts w:ascii="Times New Roman" w:hAnsi="Times New Roman" w:cs="Times New Roman"/>
                <w:color w:val="FF0000"/>
                <w:sz w:val="26"/>
                <w:szCs w:val="26"/>
              </w:rPr>
            </w:pPr>
            <w:r w:rsidRPr="004E1A34">
              <w:rPr>
                <w:rFonts w:ascii="Times New Roman" w:hAnsi="Times New Roman" w:cs="Times New Roman"/>
                <w:color w:val="FF0000"/>
                <w:sz w:val="26"/>
                <w:szCs w:val="26"/>
              </w:rPr>
              <w:t>Dụng cụ nấu ăn: xoong, nồi, chảo, …</w:t>
            </w:r>
          </w:p>
        </w:tc>
      </w:tr>
      <w:tr w:rsidR="00BF4868" w:rsidTr="00BF4868">
        <w:tc>
          <w:tcPr>
            <w:tcW w:w="746" w:type="dxa"/>
          </w:tcPr>
          <w:p w:rsidR="008B4962" w:rsidRPr="008B4962" w:rsidRDefault="008B4962" w:rsidP="008B4962">
            <w:pPr>
              <w:spacing w:line="276" w:lineRule="auto"/>
              <w:jc w:val="center"/>
              <w:rPr>
                <w:rFonts w:ascii="Times New Roman" w:hAnsi="Times New Roman" w:cs="Times New Roman"/>
                <w:sz w:val="28"/>
                <w:szCs w:val="28"/>
              </w:rPr>
            </w:pPr>
            <w:r w:rsidRPr="008B4962">
              <w:rPr>
                <w:rFonts w:ascii="Times New Roman" w:hAnsi="Times New Roman" w:cs="Times New Roman"/>
                <w:sz w:val="28"/>
                <w:szCs w:val="28"/>
              </w:rPr>
              <w:t>2</w:t>
            </w:r>
          </w:p>
        </w:tc>
        <w:tc>
          <w:tcPr>
            <w:tcW w:w="1659" w:type="dxa"/>
          </w:tcPr>
          <w:p w:rsidR="008B4962" w:rsidRPr="00BF4868" w:rsidRDefault="00BF4868" w:rsidP="004E1A34">
            <w:pPr>
              <w:spacing w:line="276" w:lineRule="auto"/>
              <w:rPr>
                <w:rFonts w:ascii="Times New Roman" w:hAnsi="Times New Roman" w:cs="Times New Roman"/>
                <w:sz w:val="26"/>
                <w:szCs w:val="26"/>
              </w:rPr>
            </w:pPr>
            <w:r w:rsidRPr="004E1A34">
              <w:rPr>
                <w:rFonts w:ascii="Times New Roman" w:hAnsi="Times New Roman" w:cs="Times New Roman"/>
                <w:color w:val="FF0000"/>
                <w:sz w:val="26"/>
                <w:szCs w:val="26"/>
              </w:rPr>
              <w:t>Cao su</w:t>
            </w:r>
          </w:p>
        </w:tc>
        <w:tc>
          <w:tcPr>
            <w:tcW w:w="2693" w:type="dxa"/>
          </w:tcPr>
          <w:p w:rsidR="008B4962" w:rsidRPr="00BF4868" w:rsidRDefault="008B4962" w:rsidP="004E1A34">
            <w:pPr>
              <w:spacing w:line="276" w:lineRule="auto"/>
              <w:rPr>
                <w:rFonts w:ascii="Times New Roman" w:hAnsi="Times New Roman" w:cs="Times New Roman"/>
                <w:sz w:val="26"/>
                <w:szCs w:val="26"/>
              </w:rPr>
            </w:pPr>
            <w:r w:rsidRPr="00BF4868">
              <w:rPr>
                <w:rFonts w:ascii="Times New Roman" w:hAnsi="Times New Roman" w:cs="Times New Roman"/>
                <w:sz w:val="26"/>
                <w:szCs w:val="26"/>
              </w:rPr>
              <w:t>Có tính dẻo và đàn hồi</w:t>
            </w:r>
          </w:p>
        </w:tc>
        <w:tc>
          <w:tcPr>
            <w:tcW w:w="4253" w:type="dxa"/>
          </w:tcPr>
          <w:p w:rsidR="008B4962" w:rsidRPr="004E1A34" w:rsidRDefault="004E1A34" w:rsidP="004E1A34">
            <w:pPr>
              <w:spacing w:line="276" w:lineRule="auto"/>
              <w:rPr>
                <w:rFonts w:ascii="Times New Roman" w:hAnsi="Times New Roman" w:cs="Times New Roman"/>
                <w:color w:val="FF0000"/>
                <w:sz w:val="26"/>
                <w:szCs w:val="26"/>
              </w:rPr>
            </w:pPr>
            <w:r w:rsidRPr="004E1A34">
              <w:rPr>
                <w:rFonts w:ascii="Times New Roman" w:hAnsi="Times New Roman" w:cs="Times New Roman"/>
                <w:color w:val="FF0000"/>
                <w:sz w:val="26"/>
                <w:szCs w:val="26"/>
              </w:rPr>
              <w:t>Dây cao su, lốp xe, …</w:t>
            </w:r>
          </w:p>
        </w:tc>
      </w:tr>
      <w:tr w:rsidR="00BF4868" w:rsidTr="00BF4868">
        <w:tc>
          <w:tcPr>
            <w:tcW w:w="746" w:type="dxa"/>
          </w:tcPr>
          <w:p w:rsidR="008B4962" w:rsidRPr="008B4962" w:rsidRDefault="008B4962" w:rsidP="008B4962">
            <w:pPr>
              <w:spacing w:line="276" w:lineRule="auto"/>
              <w:jc w:val="center"/>
              <w:rPr>
                <w:rFonts w:ascii="Times New Roman" w:hAnsi="Times New Roman" w:cs="Times New Roman"/>
                <w:sz w:val="28"/>
                <w:szCs w:val="28"/>
              </w:rPr>
            </w:pPr>
            <w:r w:rsidRPr="008B4962">
              <w:rPr>
                <w:rFonts w:ascii="Times New Roman" w:hAnsi="Times New Roman" w:cs="Times New Roman"/>
                <w:sz w:val="28"/>
                <w:szCs w:val="28"/>
              </w:rPr>
              <w:t>3</w:t>
            </w:r>
          </w:p>
        </w:tc>
        <w:tc>
          <w:tcPr>
            <w:tcW w:w="1659" w:type="dxa"/>
          </w:tcPr>
          <w:p w:rsidR="008B4962" w:rsidRPr="00BF4868" w:rsidRDefault="00BF4868" w:rsidP="004E1A34">
            <w:pPr>
              <w:spacing w:line="276" w:lineRule="auto"/>
              <w:rPr>
                <w:rFonts w:ascii="Times New Roman" w:hAnsi="Times New Roman" w:cs="Times New Roman"/>
                <w:sz w:val="26"/>
                <w:szCs w:val="26"/>
              </w:rPr>
            </w:pPr>
            <w:r w:rsidRPr="004E1A34">
              <w:rPr>
                <w:rFonts w:ascii="Times New Roman" w:hAnsi="Times New Roman" w:cs="Times New Roman"/>
                <w:color w:val="FF0000"/>
                <w:sz w:val="26"/>
                <w:szCs w:val="26"/>
              </w:rPr>
              <w:t>Thủy tinh</w:t>
            </w:r>
          </w:p>
        </w:tc>
        <w:tc>
          <w:tcPr>
            <w:tcW w:w="2693" w:type="dxa"/>
          </w:tcPr>
          <w:p w:rsidR="008B4962" w:rsidRPr="00BF4868" w:rsidRDefault="00BF4868" w:rsidP="004E1A34">
            <w:pPr>
              <w:spacing w:line="276" w:lineRule="auto"/>
              <w:rPr>
                <w:rFonts w:ascii="Times New Roman" w:hAnsi="Times New Roman" w:cs="Times New Roman"/>
                <w:sz w:val="26"/>
                <w:szCs w:val="26"/>
              </w:rPr>
            </w:pPr>
            <w:r w:rsidRPr="004E1A34">
              <w:rPr>
                <w:rFonts w:ascii="Times New Roman" w:hAnsi="Times New Roman" w:cs="Times New Roman"/>
                <w:color w:val="FF0000"/>
                <w:sz w:val="26"/>
                <w:szCs w:val="26"/>
              </w:rPr>
              <w:t>Không bị ăn mòn, chịu lực, trong suốt,…</w:t>
            </w:r>
          </w:p>
        </w:tc>
        <w:tc>
          <w:tcPr>
            <w:tcW w:w="4253" w:type="dxa"/>
          </w:tcPr>
          <w:p w:rsidR="008B4962" w:rsidRPr="00BF4868" w:rsidRDefault="008B4962" w:rsidP="004E1A34">
            <w:pPr>
              <w:spacing w:line="276" w:lineRule="auto"/>
              <w:rPr>
                <w:rFonts w:ascii="Times New Roman" w:hAnsi="Times New Roman" w:cs="Times New Roman"/>
                <w:sz w:val="26"/>
                <w:szCs w:val="26"/>
              </w:rPr>
            </w:pPr>
            <w:r w:rsidRPr="00BF4868">
              <w:rPr>
                <w:rFonts w:ascii="Times New Roman" w:hAnsi="Times New Roman" w:cs="Times New Roman"/>
                <w:sz w:val="26"/>
                <w:szCs w:val="26"/>
              </w:rPr>
              <w:t>Làm của kính, bể cá,…</w:t>
            </w:r>
          </w:p>
        </w:tc>
      </w:tr>
    </w:tbl>
    <w:p w:rsidR="008B4962" w:rsidRPr="00D23603" w:rsidRDefault="008B4962" w:rsidP="00D23603">
      <w:pPr>
        <w:spacing w:after="0" w:line="240" w:lineRule="auto"/>
        <w:ind w:left="142"/>
        <w:rPr>
          <w:rFonts w:ascii="Times New Roman" w:hAnsi="Times New Roman" w:cs="Times New Roman"/>
          <w:b/>
          <w:sz w:val="28"/>
          <w:szCs w:val="28"/>
        </w:rPr>
      </w:pPr>
    </w:p>
    <w:sectPr w:rsidR="008B4962" w:rsidRPr="00D23603" w:rsidSect="007B34AC">
      <w:pgSz w:w="12240" w:h="15840"/>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140AF"/>
    <w:multiLevelType w:val="hybridMultilevel"/>
    <w:tmpl w:val="257A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51D76"/>
    <w:multiLevelType w:val="hybridMultilevel"/>
    <w:tmpl w:val="BD16ACFA"/>
    <w:lvl w:ilvl="0" w:tplc="7F88E9DC">
      <w:start w:val="1"/>
      <w:numFmt w:val="bullet"/>
      <w:lvlText w:val="-"/>
      <w:lvlJc w:val="left"/>
      <w:pPr>
        <w:tabs>
          <w:tab w:val="num" w:pos="720"/>
        </w:tabs>
        <w:ind w:left="720" w:hanging="360"/>
      </w:pPr>
      <w:rPr>
        <w:rFonts w:ascii="Times New Roman" w:hAnsi="Times New Roman" w:hint="default"/>
      </w:rPr>
    </w:lvl>
    <w:lvl w:ilvl="1" w:tplc="65D28038" w:tentative="1">
      <w:start w:val="1"/>
      <w:numFmt w:val="bullet"/>
      <w:lvlText w:val="-"/>
      <w:lvlJc w:val="left"/>
      <w:pPr>
        <w:tabs>
          <w:tab w:val="num" w:pos="1440"/>
        </w:tabs>
        <w:ind w:left="1440" w:hanging="360"/>
      </w:pPr>
      <w:rPr>
        <w:rFonts w:ascii="Times New Roman" w:hAnsi="Times New Roman" w:hint="default"/>
      </w:rPr>
    </w:lvl>
    <w:lvl w:ilvl="2" w:tplc="613A41F4" w:tentative="1">
      <w:start w:val="1"/>
      <w:numFmt w:val="bullet"/>
      <w:lvlText w:val="-"/>
      <w:lvlJc w:val="left"/>
      <w:pPr>
        <w:tabs>
          <w:tab w:val="num" w:pos="2160"/>
        </w:tabs>
        <w:ind w:left="2160" w:hanging="360"/>
      </w:pPr>
      <w:rPr>
        <w:rFonts w:ascii="Times New Roman" w:hAnsi="Times New Roman" w:hint="default"/>
      </w:rPr>
    </w:lvl>
    <w:lvl w:ilvl="3" w:tplc="B450E830" w:tentative="1">
      <w:start w:val="1"/>
      <w:numFmt w:val="bullet"/>
      <w:lvlText w:val="-"/>
      <w:lvlJc w:val="left"/>
      <w:pPr>
        <w:tabs>
          <w:tab w:val="num" w:pos="2880"/>
        </w:tabs>
        <w:ind w:left="2880" w:hanging="360"/>
      </w:pPr>
      <w:rPr>
        <w:rFonts w:ascii="Times New Roman" w:hAnsi="Times New Roman" w:hint="default"/>
      </w:rPr>
    </w:lvl>
    <w:lvl w:ilvl="4" w:tplc="FA5E7518" w:tentative="1">
      <w:start w:val="1"/>
      <w:numFmt w:val="bullet"/>
      <w:lvlText w:val="-"/>
      <w:lvlJc w:val="left"/>
      <w:pPr>
        <w:tabs>
          <w:tab w:val="num" w:pos="3600"/>
        </w:tabs>
        <w:ind w:left="3600" w:hanging="360"/>
      </w:pPr>
      <w:rPr>
        <w:rFonts w:ascii="Times New Roman" w:hAnsi="Times New Roman" w:hint="default"/>
      </w:rPr>
    </w:lvl>
    <w:lvl w:ilvl="5" w:tplc="AC001BA0" w:tentative="1">
      <w:start w:val="1"/>
      <w:numFmt w:val="bullet"/>
      <w:lvlText w:val="-"/>
      <w:lvlJc w:val="left"/>
      <w:pPr>
        <w:tabs>
          <w:tab w:val="num" w:pos="4320"/>
        </w:tabs>
        <w:ind w:left="4320" w:hanging="360"/>
      </w:pPr>
      <w:rPr>
        <w:rFonts w:ascii="Times New Roman" w:hAnsi="Times New Roman" w:hint="default"/>
      </w:rPr>
    </w:lvl>
    <w:lvl w:ilvl="6" w:tplc="367C8DAA" w:tentative="1">
      <w:start w:val="1"/>
      <w:numFmt w:val="bullet"/>
      <w:lvlText w:val="-"/>
      <w:lvlJc w:val="left"/>
      <w:pPr>
        <w:tabs>
          <w:tab w:val="num" w:pos="5040"/>
        </w:tabs>
        <w:ind w:left="5040" w:hanging="360"/>
      </w:pPr>
      <w:rPr>
        <w:rFonts w:ascii="Times New Roman" w:hAnsi="Times New Roman" w:hint="default"/>
      </w:rPr>
    </w:lvl>
    <w:lvl w:ilvl="7" w:tplc="3B72D3AA" w:tentative="1">
      <w:start w:val="1"/>
      <w:numFmt w:val="bullet"/>
      <w:lvlText w:val="-"/>
      <w:lvlJc w:val="left"/>
      <w:pPr>
        <w:tabs>
          <w:tab w:val="num" w:pos="5760"/>
        </w:tabs>
        <w:ind w:left="5760" w:hanging="360"/>
      </w:pPr>
      <w:rPr>
        <w:rFonts w:ascii="Times New Roman" w:hAnsi="Times New Roman" w:hint="default"/>
      </w:rPr>
    </w:lvl>
    <w:lvl w:ilvl="8" w:tplc="CDCE076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9"/>
    <w:rsid w:val="001634B7"/>
    <w:rsid w:val="001952B7"/>
    <w:rsid w:val="001F6EA1"/>
    <w:rsid w:val="004E1A34"/>
    <w:rsid w:val="006514F2"/>
    <w:rsid w:val="006D20E9"/>
    <w:rsid w:val="007B34AC"/>
    <w:rsid w:val="008B4962"/>
    <w:rsid w:val="009F72B6"/>
    <w:rsid w:val="00BF4868"/>
    <w:rsid w:val="00C64919"/>
    <w:rsid w:val="00D2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1002"/>
  <w15:chartTrackingRefBased/>
  <w15:docId w15:val="{CDC9A4B1-08BF-4E83-ACC4-89A398B6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4AC"/>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2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NotBold15">
    <w:name w:val="Body text (2) + Not Bold15"/>
    <w:aliases w:val="Scale 80%17"/>
    <w:basedOn w:val="DefaultParagraphFont"/>
    <w:uiPriority w:val="99"/>
    <w:rsid w:val="00BF4868"/>
    <w:rPr>
      <w:rFonts w:ascii="Segoe UI" w:hAnsi="Segoe UI" w:cs="Segoe UI"/>
      <w:b w:val="0"/>
      <w:bCs w:val="0"/>
      <w:w w:val="80"/>
      <w:sz w:val="20"/>
      <w:szCs w:val="20"/>
      <w:u w:val="none"/>
    </w:rPr>
  </w:style>
  <w:style w:type="character" w:customStyle="1" w:styleId="Bodytext2NotBold14">
    <w:name w:val="Body text (2) + Not Bold14"/>
    <w:aliases w:val="Scale 80%16"/>
    <w:basedOn w:val="DefaultParagraphFont"/>
    <w:uiPriority w:val="99"/>
    <w:rsid w:val="00BF4868"/>
    <w:rPr>
      <w:rFonts w:ascii="Segoe UI" w:hAnsi="Segoe UI" w:cs="Segoe UI"/>
      <w:b w:val="0"/>
      <w:bCs w:val="0"/>
      <w:w w:val="80"/>
      <w:sz w:val="20"/>
      <w:szCs w:val="20"/>
      <w:u w:val="none"/>
    </w:rPr>
  </w:style>
  <w:style w:type="character" w:styleId="Hyperlink">
    <w:name w:val="Hyperlink"/>
    <w:basedOn w:val="DefaultParagraphFont"/>
    <w:uiPriority w:val="99"/>
    <w:unhideWhenUsed/>
    <w:rsid w:val="00651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5YSvYJnkV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2021-10-15T16:54:00Z</dcterms:created>
  <dcterms:modified xsi:type="dcterms:W3CDTF">2021-10-17T07:31:00Z</dcterms:modified>
</cp:coreProperties>
</file>